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7F62" w14:textId="3F1E939A" w:rsidR="00C7444F" w:rsidRPr="00C7444F" w:rsidRDefault="00C7444F" w:rsidP="00C7444F">
      <w:pPr>
        <w:pStyle w:val="Default"/>
        <w:jc w:val="right"/>
        <w:rPr>
          <w:rFonts w:asciiTheme="minorHAnsi" w:hAnsiTheme="minorHAnsi" w:cstheme="minorHAnsi"/>
          <w:i/>
          <w:iCs/>
          <w:color w:val="auto"/>
          <w:sz w:val="22"/>
          <w:szCs w:val="22"/>
          <w:u w:val="single"/>
        </w:rPr>
      </w:pPr>
      <w:r w:rsidRPr="00C7444F">
        <w:rPr>
          <w:rFonts w:asciiTheme="minorHAnsi" w:hAnsiTheme="minorHAnsi" w:cstheme="minorHAnsi"/>
          <w:i/>
          <w:iCs/>
          <w:color w:val="auto"/>
          <w:sz w:val="22"/>
          <w:szCs w:val="22"/>
          <w:u w:val="single"/>
        </w:rPr>
        <w:t xml:space="preserve">Allegato 2 </w:t>
      </w:r>
    </w:p>
    <w:p w14:paraId="2E79545C" w14:textId="7FA62157" w:rsidR="00C7444F" w:rsidRPr="00C7444F" w:rsidRDefault="00C7444F" w:rsidP="00C7444F">
      <w:pPr>
        <w:pStyle w:val="Default"/>
        <w:jc w:val="both"/>
        <w:rPr>
          <w:rFonts w:asciiTheme="minorHAnsi" w:hAnsiTheme="minorHAnsi" w:cstheme="minorHAnsi"/>
          <w:color w:val="auto"/>
          <w:sz w:val="22"/>
          <w:szCs w:val="22"/>
        </w:rPr>
      </w:pPr>
    </w:p>
    <w:p w14:paraId="5C77342D" w14:textId="3AA163E7" w:rsidR="00C7444F" w:rsidRPr="00C7444F" w:rsidRDefault="00C7444F" w:rsidP="00C7444F">
      <w:pPr>
        <w:pStyle w:val="Default"/>
        <w:jc w:val="center"/>
        <w:rPr>
          <w:rFonts w:asciiTheme="minorHAnsi" w:hAnsiTheme="minorHAnsi" w:cstheme="minorHAnsi"/>
          <w:b/>
          <w:bCs/>
          <w:sz w:val="22"/>
          <w:szCs w:val="22"/>
        </w:rPr>
      </w:pPr>
      <w:r w:rsidRPr="00C7444F">
        <w:rPr>
          <w:rFonts w:asciiTheme="minorHAnsi" w:hAnsiTheme="minorHAnsi" w:cstheme="minorHAnsi"/>
          <w:b/>
          <w:bCs/>
          <w:sz w:val="22"/>
          <w:szCs w:val="22"/>
        </w:rPr>
        <w:t>DICHIARAZIONE SOSTITUTIVA DELL’ATTO DI NOTORIETA’</w:t>
      </w:r>
    </w:p>
    <w:p w14:paraId="64198780" w14:textId="5C826E4E" w:rsidR="00C7444F" w:rsidRPr="00C7444F" w:rsidRDefault="00C7444F" w:rsidP="00C7444F">
      <w:pPr>
        <w:pStyle w:val="Default"/>
        <w:jc w:val="center"/>
        <w:rPr>
          <w:rFonts w:asciiTheme="minorHAnsi" w:hAnsiTheme="minorHAnsi" w:cstheme="minorHAnsi"/>
          <w:b/>
          <w:bCs/>
          <w:sz w:val="22"/>
          <w:szCs w:val="22"/>
        </w:rPr>
      </w:pPr>
      <w:r w:rsidRPr="00C7444F">
        <w:rPr>
          <w:rFonts w:asciiTheme="minorHAnsi" w:hAnsiTheme="minorHAnsi" w:cstheme="minorHAnsi"/>
          <w:b/>
          <w:bCs/>
          <w:sz w:val="22"/>
          <w:szCs w:val="22"/>
        </w:rPr>
        <w:t>(Art. 47 D.P.R. 28 dicembre 2000, n. 445)</w:t>
      </w:r>
    </w:p>
    <w:p w14:paraId="1B1A41DA" w14:textId="77777777" w:rsidR="00C7444F" w:rsidRDefault="00C7444F" w:rsidP="00C7444F">
      <w:pPr>
        <w:pStyle w:val="Default"/>
        <w:jc w:val="both"/>
        <w:rPr>
          <w:rFonts w:asciiTheme="minorHAnsi" w:hAnsiTheme="minorHAnsi" w:cstheme="minorHAnsi"/>
          <w:sz w:val="22"/>
          <w:szCs w:val="22"/>
        </w:rPr>
      </w:pPr>
    </w:p>
    <w:p w14:paraId="42701B95" w14:textId="12CE9AED" w:rsidR="00C7444F" w:rsidRPr="00C7444F" w:rsidRDefault="00C7444F" w:rsidP="00C7444F">
      <w:pPr>
        <w:pStyle w:val="Default"/>
        <w:jc w:val="both"/>
        <w:rPr>
          <w:rFonts w:asciiTheme="minorHAnsi" w:hAnsiTheme="minorHAnsi" w:cstheme="minorHAnsi"/>
          <w:sz w:val="22"/>
          <w:szCs w:val="22"/>
        </w:rPr>
      </w:pPr>
      <w:r w:rsidRPr="00C7444F">
        <w:rPr>
          <w:rFonts w:asciiTheme="minorHAnsi" w:hAnsiTheme="minorHAnsi" w:cstheme="minorHAnsi"/>
          <w:sz w:val="22"/>
          <w:szCs w:val="22"/>
        </w:rPr>
        <w:t xml:space="preserve">Il/La sottoscritto/a……………………………………………………………………………………... </w:t>
      </w:r>
    </w:p>
    <w:p w14:paraId="61DEF40D" w14:textId="77777777" w:rsidR="00C7444F" w:rsidRPr="00C7444F" w:rsidRDefault="00C7444F" w:rsidP="00C7444F">
      <w:pPr>
        <w:pStyle w:val="Default"/>
        <w:jc w:val="both"/>
        <w:rPr>
          <w:rFonts w:asciiTheme="minorHAnsi" w:hAnsiTheme="minorHAnsi" w:cstheme="minorHAnsi"/>
          <w:sz w:val="22"/>
          <w:szCs w:val="22"/>
        </w:rPr>
      </w:pPr>
      <w:r w:rsidRPr="00C7444F">
        <w:rPr>
          <w:rFonts w:asciiTheme="minorHAnsi" w:hAnsiTheme="minorHAnsi" w:cstheme="minorHAnsi"/>
          <w:sz w:val="22"/>
          <w:szCs w:val="22"/>
        </w:rPr>
        <w:t xml:space="preserve">nato/a </w:t>
      </w:r>
      <w:proofErr w:type="spellStart"/>
      <w:r w:rsidRPr="00C7444F">
        <w:rPr>
          <w:rFonts w:asciiTheme="minorHAnsi" w:hAnsiTheme="minorHAnsi" w:cstheme="minorHAnsi"/>
          <w:sz w:val="22"/>
          <w:szCs w:val="22"/>
        </w:rPr>
        <w:t>a</w:t>
      </w:r>
      <w:proofErr w:type="spellEnd"/>
      <w:r w:rsidRPr="00C7444F">
        <w:rPr>
          <w:rFonts w:asciiTheme="minorHAnsi" w:hAnsiTheme="minorHAnsi" w:cstheme="minorHAnsi"/>
          <w:sz w:val="22"/>
          <w:szCs w:val="22"/>
        </w:rPr>
        <w:t xml:space="preserve"> ………………………………………………………. il………………………………</w:t>
      </w:r>
      <w:proofErr w:type="gramStart"/>
      <w:r w:rsidRPr="00C7444F">
        <w:rPr>
          <w:rFonts w:asciiTheme="minorHAnsi" w:hAnsiTheme="minorHAnsi" w:cstheme="minorHAnsi"/>
          <w:sz w:val="22"/>
          <w:szCs w:val="22"/>
        </w:rPr>
        <w:t>…….</w:t>
      </w:r>
      <w:proofErr w:type="gramEnd"/>
      <w:r w:rsidRPr="00C7444F">
        <w:rPr>
          <w:rFonts w:asciiTheme="minorHAnsi" w:hAnsiTheme="minorHAnsi" w:cstheme="minorHAnsi"/>
          <w:sz w:val="22"/>
          <w:szCs w:val="22"/>
        </w:rPr>
        <w:t xml:space="preserve">. </w:t>
      </w:r>
    </w:p>
    <w:p w14:paraId="41457728" w14:textId="77777777" w:rsidR="00C7444F" w:rsidRPr="00C7444F" w:rsidRDefault="00C7444F" w:rsidP="00C7444F">
      <w:pPr>
        <w:pStyle w:val="Default"/>
        <w:jc w:val="both"/>
        <w:rPr>
          <w:rFonts w:asciiTheme="minorHAnsi" w:hAnsiTheme="minorHAnsi" w:cstheme="minorHAnsi"/>
          <w:sz w:val="22"/>
          <w:szCs w:val="22"/>
        </w:rPr>
      </w:pPr>
      <w:r w:rsidRPr="00C7444F">
        <w:rPr>
          <w:rFonts w:asciiTheme="minorHAnsi" w:hAnsiTheme="minorHAnsi" w:cstheme="minorHAnsi"/>
          <w:sz w:val="22"/>
          <w:szCs w:val="22"/>
        </w:rPr>
        <w:t>residente a ……………………………… (Prov.……) in via …………………………</w:t>
      </w:r>
      <w:proofErr w:type="gramStart"/>
      <w:r w:rsidRPr="00C7444F">
        <w:rPr>
          <w:rFonts w:asciiTheme="minorHAnsi" w:hAnsiTheme="minorHAnsi" w:cstheme="minorHAnsi"/>
          <w:sz w:val="22"/>
          <w:szCs w:val="22"/>
        </w:rPr>
        <w:t>…….</w:t>
      </w:r>
      <w:proofErr w:type="gramEnd"/>
      <w:r w:rsidRPr="00C7444F">
        <w:rPr>
          <w:rFonts w:asciiTheme="minorHAnsi" w:hAnsiTheme="minorHAnsi" w:cstheme="minorHAnsi"/>
          <w:sz w:val="22"/>
          <w:szCs w:val="22"/>
        </w:rPr>
        <w:t xml:space="preserve">.n……... </w:t>
      </w:r>
    </w:p>
    <w:p w14:paraId="20F90A9B" w14:textId="77777777" w:rsidR="00C7444F" w:rsidRPr="00C7444F" w:rsidRDefault="00C7444F" w:rsidP="00C7444F">
      <w:pPr>
        <w:pStyle w:val="Default"/>
        <w:jc w:val="both"/>
        <w:rPr>
          <w:rFonts w:asciiTheme="minorHAnsi" w:hAnsiTheme="minorHAnsi" w:cstheme="minorHAnsi"/>
          <w:sz w:val="22"/>
          <w:szCs w:val="22"/>
        </w:rPr>
      </w:pPr>
      <w:r w:rsidRPr="00C7444F">
        <w:rPr>
          <w:rFonts w:asciiTheme="minorHAnsi" w:hAnsiTheme="minorHAnsi" w:cstheme="minorHAnsi"/>
          <w:sz w:val="22"/>
          <w:szCs w:val="22"/>
        </w:rPr>
        <w:t>domiciliato/a …………………</w:t>
      </w:r>
      <w:proofErr w:type="gramStart"/>
      <w:r w:rsidRPr="00C7444F">
        <w:rPr>
          <w:rFonts w:asciiTheme="minorHAnsi" w:hAnsiTheme="minorHAnsi" w:cstheme="minorHAnsi"/>
          <w:sz w:val="22"/>
          <w:szCs w:val="22"/>
        </w:rPr>
        <w:t>…….</w:t>
      </w:r>
      <w:proofErr w:type="gramEnd"/>
      <w:r w:rsidRPr="00C7444F">
        <w:rPr>
          <w:rFonts w:asciiTheme="minorHAnsi" w:hAnsiTheme="minorHAnsi" w:cstheme="minorHAnsi"/>
          <w:sz w:val="22"/>
          <w:szCs w:val="22"/>
        </w:rPr>
        <w:t>…... (</w:t>
      </w:r>
      <w:proofErr w:type="spellStart"/>
      <w:r w:rsidRPr="00C7444F">
        <w:rPr>
          <w:rFonts w:asciiTheme="minorHAnsi" w:hAnsiTheme="minorHAnsi" w:cstheme="minorHAnsi"/>
          <w:sz w:val="22"/>
          <w:szCs w:val="22"/>
        </w:rPr>
        <w:t>Prov</w:t>
      </w:r>
      <w:proofErr w:type="spellEnd"/>
      <w:r w:rsidRPr="00C7444F">
        <w:rPr>
          <w:rFonts w:asciiTheme="minorHAnsi" w:hAnsiTheme="minorHAnsi" w:cstheme="minorHAnsi"/>
          <w:sz w:val="22"/>
          <w:szCs w:val="22"/>
        </w:rPr>
        <w:t>……) in via …………………………</w:t>
      </w:r>
      <w:proofErr w:type="gramStart"/>
      <w:r w:rsidRPr="00C7444F">
        <w:rPr>
          <w:rFonts w:asciiTheme="minorHAnsi" w:hAnsiTheme="minorHAnsi" w:cstheme="minorHAnsi"/>
          <w:sz w:val="22"/>
          <w:szCs w:val="22"/>
        </w:rPr>
        <w:t>…….</w:t>
      </w:r>
      <w:proofErr w:type="gramEnd"/>
      <w:r w:rsidRPr="00C7444F">
        <w:rPr>
          <w:rFonts w:asciiTheme="minorHAnsi" w:hAnsiTheme="minorHAnsi" w:cstheme="minorHAnsi"/>
          <w:sz w:val="22"/>
          <w:szCs w:val="22"/>
        </w:rPr>
        <w:t xml:space="preserve">n………. </w:t>
      </w:r>
    </w:p>
    <w:p w14:paraId="0D18A451" w14:textId="77777777" w:rsidR="00C7444F" w:rsidRPr="00C7444F" w:rsidRDefault="00C7444F" w:rsidP="00C7444F">
      <w:pPr>
        <w:pStyle w:val="Default"/>
        <w:jc w:val="both"/>
        <w:rPr>
          <w:rFonts w:asciiTheme="minorHAnsi" w:hAnsiTheme="minorHAnsi" w:cstheme="minorHAnsi"/>
          <w:sz w:val="22"/>
          <w:szCs w:val="22"/>
        </w:rPr>
      </w:pPr>
      <w:r w:rsidRPr="00C7444F">
        <w:rPr>
          <w:rFonts w:asciiTheme="minorHAnsi" w:hAnsiTheme="minorHAnsi" w:cstheme="minorHAnsi"/>
          <w:sz w:val="22"/>
          <w:szCs w:val="22"/>
        </w:rPr>
        <w:t xml:space="preserve">Codice Fiscale…………………………………. P.IVA………………………………………………. </w:t>
      </w:r>
    </w:p>
    <w:p w14:paraId="62DBBCDD" w14:textId="77777777" w:rsidR="00C7444F" w:rsidRDefault="00C7444F" w:rsidP="00C7444F">
      <w:pPr>
        <w:pStyle w:val="Default"/>
        <w:jc w:val="both"/>
        <w:rPr>
          <w:rFonts w:asciiTheme="minorHAnsi" w:hAnsiTheme="minorHAnsi" w:cstheme="minorHAnsi"/>
          <w:sz w:val="22"/>
          <w:szCs w:val="22"/>
        </w:rPr>
      </w:pPr>
    </w:p>
    <w:p w14:paraId="05648043" w14:textId="617313C8" w:rsidR="00C7444F" w:rsidRPr="00C7444F" w:rsidRDefault="00C7444F" w:rsidP="00C7444F">
      <w:pPr>
        <w:pStyle w:val="Default"/>
        <w:jc w:val="both"/>
        <w:rPr>
          <w:rFonts w:asciiTheme="minorHAnsi" w:hAnsiTheme="minorHAnsi" w:cstheme="minorHAnsi"/>
          <w:sz w:val="22"/>
          <w:szCs w:val="22"/>
        </w:rPr>
      </w:pPr>
      <w:r w:rsidRPr="00C7444F">
        <w:rPr>
          <w:rFonts w:asciiTheme="minorHAnsi" w:hAnsiTheme="minorHAnsi" w:cstheme="minorHAnsi"/>
          <w:sz w:val="22"/>
          <w:szCs w:val="22"/>
        </w:rPr>
        <w:t xml:space="preserve">In qualità di titolare, legale rappresentante, capofila, consapevole delle sanzioni penali richiamate dall’art.76 del d.P.R. 28.12.2000 n. 445, previste in caso di dichiarazioni mendaci e di formazione o uso di atti falsi. </w:t>
      </w:r>
    </w:p>
    <w:p w14:paraId="7B992CBB" w14:textId="563CB54E" w:rsidR="00C7444F" w:rsidRPr="00C7444F" w:rsidRDefault="00C7444F" w:rsidP="00C7444F">
      <w:pPr>
        <w:pStyle w:val="Default"/>
        <w:jc w:val="both"/>
        <w:rPr>
          <w:rFonts w:asciiTheme="minorHAnsi" w:hAnsiTheme="minorHAnsi" w:cstheme="minorHAnsi"/>
          <w:sz w:val="22"/>
          <w:szCs w:val="22"/>
        </w:rPr>
      </w:pPr>
      <w:r w:rsidRPr="00C7444F">
        <w:rPr>
          <w:rFonts w:asciiTheme="minorHAnsi" w:hAnsiTheme="minorHAnsi" w:cstheme="minorHAnsi"/>
          <w:sz w:val="22"/>
          <w:szCs w:val="22"/>
        </w:rPr>
        <w:t xml:space="preserve">In relazione alla richiesta di concessione </w:t>
      </w:r>
      <w:r w:rsidRPr="00110FB3">
        <w:rPr>
          <w:rFonts w:asciiTheme="minorHAnsi" w:eastAsia="Calibri" w:hAnsiTheme="minorHAnsi" w:cstheme="minorHAnsi"/>
          <w:b/>
          <w:bCs/>
          <w:sz w:val="22"/>
          <w:szCs w:val="22"/>
        </w:rPr>
        <w:t xml:space="preserve">PLURIENNALE </w:t>
      </w:r>
      <w:r w:rsidRPr="00110FB3">
        <w:rPr>
          <w:rFonts w:asciiTheme="minorHAnsi" w:hAnsiTheme="minorHAnsi" w:cstheme="minorHAnsi"/>
          <w:b/>
          <w:bCs/>
          <w:sz w:val="22"/>
          <w:szCs w:val="22"/>
        </w:rPr>
        <w:t>DEGLI ALPEGGI DI LIERNA E DI CALIVAZZO (comuni di Lierna e di Mandello del Lario)</w:t>
      </w:r>
      <w:r w:rsidRPr="00C7444F">
        <w:rPr>
          <w:rFonts w:asciiTheme="minorHAnsi" w:hAnsiTheme="minorHAnsi" w:cstheme="minorHAnsi"/>
          <w:sz w:val="22"/>
          <w:szCs w:val="22"/>
        </w:rPr>
        <w:t xml:space="preserve"> per il periodo 2023-2028 </w:t>
      </w:r>
    </w:p>
    <w:p w14:paraId="6EDAF843" w14:textId="77777777" w:rsidR="00C7444F" w:rsidRDefault="00C7444F" w:rsidP="00C7444F">
      <w:pPr>
        <w:pStyle w:val="Default"/>
        <w:jc w:val="both"/>
        <w:rPr>
          <w:rFonts w:asciiTheme="minorHAnsi" w:hAnsiTheme="minorHAnsi" w:cstheme="minorHAnsi"/>
          <w:b/>
          <w:bCs/>
          <w:sz w:val="22"/>
          <w:szCs w:val="22"/>
        </w:rPr>
      </w:pPr>
    </w:p>
    <w:p w14:paraId="2359F13B" w14:textId="22E9652B" w:rsidR="00C7444F" w:rsidRPr="00C7444F" w:rsidRDefault="00C7444F" w:rsidP="00C7444F">
      <w:pPr>
        <w:pStyle w:val="Default"/>
        <w:jc w:val="center"/>
        <w:rPr>
          <w:rFonts w:asciiTheme="minorHAnsi" w:hAnsiTheme="minorHAnsi" w:cstheme="minorHAnsi"/>
          <w:b/>
          <w:bCs/>
          <w:sz w:val="22"/>
          <w:szCs w:val="22"/>
        </w:rPr>
      </w:pPr>
      <w:r w:rsidRPr="00C7444F">
        <w:rPr>
          <w:rFonts w:asciiTheme="minorHAnsi" w:hAnsiTheme="minorHAnsi" w:cstheme="minorHAnsi"/>
          <w:b/>
          <w:bCs/>
          <w:sz w:val="22"/>
          <w:szCs w:val="22"/>
        </w:rPr>
        <w:t>DICHIARA</w:t>
      </w:r>
    </w:p>
    <w:p w14:paraId="63C8D55F" w14:textId="77777777" w:rsidR="00C7444F" w:rsidRPr="00C7444F" w:rsidRDefault="00C7444F" w:rsidP="00C7444F">
      <w:pPr>
        <w:pStyle w:val="Default"/>
        <w:jc w:val="both"/>
        <w:rPr>
          <w:rFonts w:asciiTheme="minorHAnsi" w:hAnsiTheme="minorHAnsi" w:cstheme="minorHAnsi"/>
          <w:color w:val="auto"/>
          <w:sz w:val="22"/>
          <w:szCs w:val="22"/>
        </w:rPr>
      </w:pPr>
    </w:p>
    <w:p w14:paraId="372B9357" w14:textId="77777777" w:rsidR="00C7444F" w:rsidRPr="00C7444F" w:rsidRDefault="00C7444F" w:rsidP="00C7444F">
      <w:pPr>
        <w:pStyle w:val="Default"/>
        <w:numPr>
          <w:ilvl w:val="0"/>
          <w:numId w:val="1"/>
        </w:numPr>
        <w:spacing w:before="120"/>
        <w:jc w:val="both"/>
        <w:rPr>
          <w:rFonts w:asciiTheme="minorHAnsi" w:hAnsiTheme="minorHAnsi" w:cstheme="minorHAnsi"/>
          <w:color w:val="auto"/>
          <w:sz w:val="22"/>
          <w:szCs w:val="22"/>
        </w:rPr>
      </w:pPr>
      <w:r w:rsidRPr="00C7444F">
        <w:rPr>
          <w:rFonts w:asciiTheme="minorHAnsi" w:hAnsiTheme="minorHAnsi" w:cstheme="minorHAnsi"/>
          <w:color w:val="auto"/>
          <w:sz w:val="22"/>
          <w:szCs w:val="22"/>
        </w:rPr>
        <w:t xml:space="preserve">a. di godere dei diritti civili e politici; </w:t>
      </w:r>
    </w:p>
    <w:p w14:paraId="1DC0480D" w14:textId="77777777" w:rsidR="00C7444F" w:rsidRPr="00C7444F" w:rsidRDefault="00C7444F" w:rsidP="00C7444F">
      <w:pPr>
        <w:pStyle w:val="Default"/>
        <w:numPr>
          <w:ilvl w:val="0"/>
          <w:numId w:val="1"/>
        </w:numPr>
        <w:spacing w:before="120"/>
        <w:jc w:val="both"/>
        <w:rPr>
          <w:rFonts w:asciiTheme="minorHAnsi" w:hAnsiTheme="minorHAnsi" w:cstheme="minorHAnsi"/>
          <w:color w:val="auto"/>
          <w:sz w:val="22"/>
          <w:szCs w:val="22"/>
        </w:rPr>
      </w:pPr>
      <w:r w:rsidRPr="00C7444F">
        <w:rPr>
          <w:rFonts w:asciiTheme="minorHAnsi" w:hAnsiTheme="minorHAnsi" w:cstheme="minorHAnsi"/>
          <w:color w:val="auto"/>
          <w:sz w:val="22"/>
          <w:szCs w:val="22"/>
        </w:rPr>
        <w:t xml:space="preserve">b. di non essere stato sottoposto a procedimenti/condanne penali comportanti la sanzione accessoria del divieto di contrattazione con la Pubblica amministrazione; </w:t>
      </w:r>
    </w:p>
    <w:p w14:paraId="7498CD39" w14:textId="77777777" w:rsidR="00C7444F" w:rsidRPr="00C7444F" w:rsidRDefault="00C7444F" w:rsidP="00C7444F">
      <w:pPr>
        <w:pStyle w:val="Default"/>
        <w:numPr>
          <w:ilvl w:val="0"/>
          <w:numId w:val="1"/>
        </w:numPr>
        <w:spacing w:before="120"/>
        <w:jc w:val="both"/>
        <w:rPr>
          <w:rFonts w:asciiTheme="minorHAnsi" w:hAnsiTheme="minorHAnsi" w:cstheme="minorHAnsi"/>
          <w:color w:val="auto"/>
          <w:sz w:val="22"/>
          <w:szCs w:val="22"/>
        </w:rPr>
      </w:pPr>
      <w:r w:rsidRPr="00C7444F">
        <w:rPr>
          <w:rFonts w:asciiTheme="minorHAnsi" w:hAnsiTheme="minorHAnsi" w:cstheme="minorHAnsi"/>
          <w:color w:val="auto"/>
          <w:sz w:val="22"/>
          <w:szCs w:val="22"/>
        </w:rPr>
        <w:t xml:space="preserve">c. di avere l’obbligo / di non avere l’obbligo di osservanza delle disposizioni di cui alla legge 68/99 sui disabili (cancellare l’ipotesi che non ricorre); </w:t>
      </w:r>
    </w:p>
    <w:p w14:paraId="2505EDE2" w14:textId="77777777" w:rsidR="00C7444F" w:rsidRPr="00C7444F" w:rsidRDefault="00C7444F" w:rsidP="00C7444F">
      <w:pPr>
        <w:pStyle w:val="Default"/>
        <w:numPr>
          <w:ilvl w:val="0"/>
          <w:numId w:val="1"/>
        </w:numPr>
        <w:spacing w:before="120"/>
        <w:jc w:val="both"/>
        <w:rPr>
          <w:rFonts w:asciiTheme="minorHAnsi" w:hAnsiTheme="minorHAnsi" w:cstheme="minorHAnsi"/>
          <w:color w:val="auto"/>
          <w:sz w:val="22"/>
          <w:szCs w:val="22"/>
        </w:rPr>
      </w:pPr>
      <w:r w:rsidRPr="00C7444F">
        <w:rPr>
          <w:rFonts w:asciiTheme="minorHAnsi" w:hAnsiTheme="minorHAnsi" w:cstheme="minorHAnsi"/>
          <w:color w:val="auto"/>
          <w:sz w:val="22"/>
          <w:szCs w:val="22"/>
        </w:rPr>
        <w:t xml:space="preserve">d. la regolare posizione contributiva dei dipendenti dal punto di vista previdenziale ed assistenziale; </w:t>
      </w:r>
    </w:p>
    <w:p w14:paraId="6F83B969" w14:textId="77777777" w:rsidR="00C7444F" w:rsidRPr="00C7444F" w:rsidRDefault="00C7444F" w:rsidP="00C7444F">
      <w:pPr>
        <w:pStyle w:val="Default"/>
        <w:numPr>
          <w:ilvl w:val="0"/>
          <w:numId w:val="1"/>
        </w:numPr>
        <w:spacing w:before="120"/>
        <w:jc w:val="both"/>
        <w:rPr>
          <w:rFonts w:asciiTheme="minorHAnsi" w:hAnsiTheme="minorHAnsi" w:cstheme="minorHAnsi"/>
          <w:color w:val="auto"/>
          <w:sz w:val="22"/>
          <w:szCs w:val="22"/>
        </w:rPr>
      </w:pPr>
      <w:r w:rsidRPr="00C7444F">
        <w:rPr>
          <w:rFonts w:asciiTheme="minorHAnsi" w:hAnsiTheme="minorHAnsi" w:cstheme="minorHAnsi"/>
          <w:color w:val="auto"/>
          <w:sz w:val="22"/>
          <w:szCs w:val="22"/>
        </w:rPr>
        <w:t xml:space="preserve">e. che l’impresa, non si trova in stato di liquidazione o di fallimento e non ha presentato domanda di concordato e che tali procedure non si sono verificate nel quinquennio anteriore alla data di scadenza della gara per la concessione; </w:t>
      </w:r>
    </w:p>
    <w:p w14:paraId="2B6CE7D5" w14:textId="77777777" w:rsidR="00C7444F" w:rsidRPr="00C7444F" w:rsidRDefault="00C7444F" w:rsidP="00C7444F">
      <w:pPr>
        <w:pStyle w:val="Default"/>
        <w:numPr>
          <w:ilvl w:val="0"/>
          <w:numId w:val="1"/>
        </w:numPr>
        <w:spacing w:before="120"/>
        <w:jc w:val="both"/>
        <w:rPr>
          <w:rFonts w:asciiTheme="minorHAnsi" w:hAnsiTheme="minorHAnsi" w:cstheme="minorHAnsi"/>
          <w:color w:val="auto"/>
          <w:sz w:val="22"/>
          <w:szCs w:val="22"/>
        </w:rPr>
      </w:pPr>
      <w:r w:rsidRPr="00C7444F">
        <w:rPr>
          <w:rFonts w:asciiTheme="minorHAnsi" w:hAnsiTheme="minorHAnsi" w:cstheme="minorHAnsi"/>
          <w:color w:val="auto"/>
          <w:sz w:val="22"/>
          <w:szCs w:val="22"/>
        </w:rPr>
        <w:t xml:space="preserve">f. che l'impresa è in regola in materia di imposte, tasse e dei conseguenti adempimenti; </w:t>
      </w:r>
    </w:p>
    <w:p w14:paraId="0C06A56F" w14:textId="77777777" w:rsidR="00C7444F" w:rsidRPr="00C7444F" w:rsidRDefault="00C7444F" w:rsidP="00C7444F">
      <w:pPr>
        <w:pStyle w:val="Default"/>
        <w:numPr>
          <w:ilvl w:val="0"/>
          <w:numId w:val="1"/>
        </w:numPr>
        <w:spacing w:before="120"/>
        <w:jc w:val="both"/>
        <w:rPr>
          <w:rFonts w:asciiTheme="minorHAnsi" w:hAnsiTheme="minorHAnsi" w:cstheme="minorHAnsi"/>
          <w:color w:val="auto"/>
          <w:sz w:val="22"/>
          <w:szCs w:val="22"/>
        </w:rPr>
      </w:pPr>
      <w:r w:rsidRPr="00C7444F">
        <w:rPr>
          <w:rFonts w:asciiTheme="minorHAnsi" w:hAnsiTheme="minorHAnsi" w:cstheme="minorHAnsi"/>
          <w:color w:val="auto"/>
          <w:sz w:val="22"/>
          <w:szCs w:val="22"/>
        </w:rPr>
        <w:t xml:space="preserve">g. che in qualità di titolare, legale rappresentante, capofila (sia individualmente che in qualità di legale rappresentante) non ha reso false dichiarazioni in merito ai requisiti ed alle condizioni rilevanti per la partecipazione alle procedure di gara; </w:t>
      </w:r>
    </w:p>
    <w:p w14:paraId="760538A3" w14:textId="77777777" w:rsidR="00C7444F" w:rsidRPr="00C7444F" w:rsidRDefault="00C7444F" w:rsidP="00C7444F">
      <w:pPr>
        <w:pStyle w:val="Default"/>
        <w:numPr>
          <w:ilvl w:val="0"/>
          <w:numId w:val="1"/>
        </w:numPr>
        <w:spacing w:before="120"/>
        <w:jc w:val="both"/>
        <w:rPr>
          <w:rFonts w:asciiTheme="minorHAnsi" w:hAnsiTheme="minorHAnsi" w:cstheme="minorHAnsi"/>
          <w:color w:val="auto"/>
          <w:sz w:val="22"/>
          <w:szCs w:val="22"/>
        </w:rPr>
      </w:pPr>
      <w:r w:rsidRPr="00C7444F">
        <w:rPr>
          <w:rFonts w:asciiTheme="minorHAnsi" w:hAnsiTheme="minorHAnsi" w:cstheme="minorHAnsi"/>
          <w:color w:val="auto"/>
          <w:sz w:val="22"/>
          <w:szCs w:val="22"/>
        </w:rPr>
        <w:t xml:space="preserve">h. che non è mai stata pronunciata alcuna condanna con sentenza passata in giudicato, per un reato relativo alla condotta professionale dell'interessato né a carico del legale rappresentante; </w:t>
      </w:r>
    </w:p>
    <w:p w14:paraId="415AB096" w14:textId="77777777" w:rsidR="00C7444F" w:rsidRPr="00C7444F" w:rsidRDefault="00C7444F" w:rsidP="00C7444F">
      <w:pPr>
        <w:pStyle w:val="Default"/>
        <w:numPr>
          <w:ilvl w:val="0"/>
          <w:numId w:val="1"/>
        </w:numPr>
        <w:spacing w:before="120"/>
        <w:jc w:val="both"/>
        <w:rPr>
          <w:rFonts w:asciiTheme="minorHAnsi" w:hAnsiTheme="minorHAnsi" w:cstheme="minorHAnsi"/>
          <w:color w:val="auto"/>
          <w:sz w:val="22"/>
          <w:szCs w:val="22"/>
        </w:rPr>
      </w:pPr>
      <w:r w:rsidRPr="00C7444F">
        <w:rPr>
          <w:rFonts w:asciiTheme="minorHAnsi" w:hAnsiTheme="minorHAnsi" w:cstheme="minorHAnsi"/>
          <w:color w:val="auto"/>
          <w:sz w:val="22"/>
          <w:szCs w:val="22"/>
        </w:rPr>
        <w:t xml:space="preserve">i. che non sussistono violazioni del divieto di intestazione fiduciaria posto dall'art. 17 della Legge 19/03/1990 n. 55; </w:t>
      </w:r>
    </w:p>
    <w:p w14:paraId="4F354F92" w14:textId="77777777" w:rsidR="00C7444F" w:rsidRPr="00C7444F" w:rsidRDefault="00C7444F" w:rsidP="00C7444F">
      <w:pPr>
        <w:pStyle w:val="Default"/>
        <w:numPr>
          <w:ilvl w:val="0"/>
          <w:numId w:val="1"/>
        </w:numPr>
        <w:spacing w:before="120"/>
        <w:jc w:val="both"/>
        <w:rPr>
          <w:rFonts w:asciiTheme="minorHAnsi" w:hAnsiTheme="minorHAnsi" w:cstheme="minorHAnsi"/>
          <w:color w:val="auto"/>
          <w:sz w:val="22"/>
          <w:szCs w:val="22"/>
        </w:rPr>
      </w:pPr>
      <w:r w:rsidRPr="00C7444F">
        <w:rPr>
          <w:rFonts w:asciiTheme="minorHAnsi" w:hAnsiTheme="minorHAnsi" w:cstheme="minorHAnsi"/>
          <w:color w:val="auto"/>
          <w:sz w:val="22"/>
          <w:szCs w:val="22"/>
        </w:rPr>
        <w:t xml:space="preserve">j. che l’impresa è esente dalle cause di esclusione dalla partecipazione alle gare pubbliche previste per chi si è reso responsabile di gravi violazioni dei doveri professionali e per chi si è reso colpevole di gravi inesattezze nel fornire informazioni esigibili; </w:t>
      </w:r>
    </w:p>
    <w:p w14:paraId="4B3A6F27" w14:textId="77777777" w:rsidR="00C7444F" w:rsidRPr="00C7444F" w:rsidRDefault="00C7444F" w:rsidP="00C7444F">
      <w:pPr>
        <w:pStyle w:val="Default"/>
        <w:numPr>
          <w:ilvl w:val="0"/>
          <w:numId w:val="1"/>
        </w:numPr>
        <w:spacing w:before="120"/>
        <w:jc w:val="both"/>
        <w:rPr>
          <w:rFonts w:asciiTheme="minorHAnsi" w:hAnsiTheme="minorHAnsi" w:cstheme="minorHAnsi"/>
          <w:color w:val="auto"/>
          <w:sz w:val="22"/>
          <w:szCs w:val="22"/>
        </w:rPr>
      </w:pPr>
      <w:r w:rsidRPr="00C7444F">
        <w:rPr>
          <w:rFonts w:asciiTheme="minorHAnsi" w:hAnsiTheme="minorHAnsi" w:cstheme="minorHAnsi"/>
          <w:color w:val="auto"/>
          <w:sz w:val="22"/>
          <w:szCs w:val="22"/>
        </w:rPr>
        <w:t xml:space="preserve">k. che al momento della presentazione dell’offerta non sussiste alcun debito né alcun contenzioso in atto nei confronti dell’Ente concedente; </w:t>
      </w:r>
    </w:p>
    <w:p w14:paraId="5903A418" w14:textId="77777777" w:rsidR="00C7444F" w:rsidRPr="00C7444F" w:rsidRDefault="00C7444F" w:rsidP="00C7444F">
      <w:pPr>
        <w:pStyle w:val="Default"/>
        <w:numPr>
          <w:ilvl w:val="1"/>
          <w:numId w:val="3"/>
        </w:numPr>
        <w:spacing w:before="120"/>
        <w:jc w:val="both"/>
        <w:rPr>
          <w:rFonts w:asciiTheme="minorHAnsi" w:hAnsiTheme="minorHAnsi" w:cstheme="minorHAnsi"/>
          <w:sz w:val="22"/>
          <w:szCs w:val="22"/>
        </w:rPr>
      </w:pPr>
      <w:r w:rsidRPr="00C7444F">
        <w:rPr>
          <w:rFonts w:asciiTheme="minorHAnsi" w:hAnsiTheme="minorHAnsi" w:cstheme="minorHAnsi"/>
          <w:sz w:val="22"/>
          <w:szCs w:val="22"/>
        </w:rPr>
        <w:t xml:space="preserve">l. di aver preso conoscenza dei luoghi, delle strutture ed infrastrutture oggetto della concessione, nonché di tutte le circostanze generali e particolari che possono avere influito sulla formulazione della Proposta di Gestione e sul prezzo offerto per la concessione stessa; </w:t>
      </w:r>
    </w:p>
    <w:p w14:paraId="7BBB195D" w14:textId="77777777" w:rsidR="00C7444F" w:rsidRPr="00C7444F" w:rsidRDefault="00C7444F" w:rsidP="00C7444F">
      <w:pPr>
        <w:pStyle w:val="Default"/>
        <w:numPr>
          <w:ilvl w:val="1"/>
          <w:numId w:val="3"/>
        </w:numPr>
        <w:spacing w:before="120"/>
        <w:jc w:val="both"/>
        <w:rPr>
          <w:rFonts w:asciiTheme="minorHAnsi" w:hAnsiTheme="minorHAnsi" w:cstheme="minorHAnsi"/>
          <w:sz w:val="22"/>
          <w:szCs w:val="22"/>
        </w:rPr>
      </w:pPr>
      <w:r w:rsidRPr="00C7444F">
        <w:rPr>
          <w:rFonts w:asciiTheme="minorHAnsi" w:hAnsiTheme="minorHAnsi" w:cstheme="minorHAnsi"/>
          <w:sz w:val="22"/>
          <w:szCs w:val="22"/>
        </w:rPr>
        <w:t xml:space="preserve">m. di essere consapevole che ogni errore e/o mancata od inesatta valutazione di calcolo, in cui possa essere incorso, nelle valutazioni di cui sopra, non lo esimerà dal rispettare gli impegni assunti; </w:t>
      </w:r>
    </w:p>
    <w:p w14:paraId="53C8ED29" w14:textId="5B055E3D" w:rsidR="00C7444F" w:rsidRPr="00C7444F" w:rsidRDefault="00C7444F" w:rsidP="00C7444F">
      <w:pPr>
        <w:pStyle w:val="Default"/>
        <w:numPr>
          <w:ilvl w:val="1"/>
          <w:numId w:val="3"/>
        </w:numPr>
        <w:spacing w:before="120"/>
        <w:jc w:val="both"/>
        <w:rPr>
          <w:rFonts w:asciiTheme="minorHAnsi" w:hAnsiTheme="minorHAnsi" w:cstheme="minorHAnsi"/>
          <w:sz w:val="22"/>
          <w:szCs w:val="22"/>
        </w:rPr>
      </w:pPr>
      <w:r w:rsidRPr="00C7444F">
        <w:rPr>
          <w:rFonts w:asciiTheme="minorHAnsi" w:hAnsiTheme="minorHAnsi" w:cstheme="minorHAnsi"/>
          <w:sz w:val="22"/>
          <w:szCs w:val="22"/>
        </w:rPr>
        <w:lastRenderedPageBreak/>
        <w:t xml:space="preserve">n. che la gestione </w:t>
      </w:r>
      <w:r>
        <w:rPr>
          <w:rFonts w:asciiTheme="minorHAnsi" w:hAnsiTheme="minorHAnsi" w:cstheme="minorHAnsi"/>
          <w:sz w:val="22"/>
          <w:szCs w:val="22"/>
        </w:rPr>
        <w:t>degli alpeggi di Lierna e di Calivazzo</w:t>
      </w:r>
      <w:r w:rsidRPr="00C7444F">
        <w:rPr>
          <w:rFonts w:asciiTheme="minorHAnsi" w:hAnsiTheme="minorHAnsi" w:cstheme="minorHAnsi"/>
          <w:sz w:val="22"/>
          <w:szCs w:val="22"/>
        </w:rPr>
        <w:t xml:space="preserve"> verrà condotta da: imprenditore agricolo individuale / società agricola / cooperativa agricola / associazione temporanea di Impresa o di Scopo comprendente almeno un imprenditore agricolo a titolo principale o imprenditore agricolo professionale (I.A.P.) per la conduzione malga; </w:t>
      </w:r>
    </w:p>
    <w:p w14:paraId="5E3F18C8" w14:textId="6A1D0422" w:rsidR="00C7444F" w:rsidRPr="00C7444F" w:rsidRDefault="00C7444F" w:rsidP="00C7444F">
      <w:pPr>
        <w:pStyle w:val="Default"/>
        <w:numPr>
          <w:ilvl w:val="1"/>
          <w:numId w:val="3"/>
        </w:numPr>
        <w:spacing w:before="120"/>
        <w:jc w:val="both"/>
        <w:rPr>
          <w:rFonts w:asciiTheme="minorHAnsi" w:hAnsiTheme="minorHAnsi" w:cstheme="minorHAnsi"/>
          <w:sz w:val="22"/>
          <w:szCs w:val="22"/>
        </w:rPr>
      </w:pPr>
      <w:r w:rsidRPr="00C7444F">
        <w:rPr>
          <w:rFonts w:asciiTheme="minorHAnsi" w:hAnsiTheme="minorHAnsi" w:cstheme="minorHAnsi"/>
          <w:sz w:val="22"/>
          <w:szCs w:val="22"/>
        </w:rPr>
        <w:t xml:space="preserve">o. di aver preso visione degli schemi di Contratto di Concessione e di Capitolato di Concessione con gli annessi allegati </w:t>
      </w:r>
      <w:r>
        <w:rPr>
          <w:rFonts w:asciiTheme="minorHAnsi" w:hAnsiTheme="minorHAnsi" w:cstheme="minorHAnsi"/>
          <w:sz w:val="22"/>
          <w:szCs w:val="22"/>
        </w:rPr>
        <w:t>degli alpeggi di Lierna e di Calivazzo</w:t>
      </w:r>
      <w:r w:rsidRPr="00C7444F">
        <w:rPr>
          <w:rFonts w:asciiTheme="minorHAnsi" w:hAnsiTheme="minorHAnsi" w:cstheme="minorHAnsi"/>
          <w:sz w:val="22"/>
          <w:szCs w:val="22"/>
        </w:rPr>
        <w:t xml:space="preserve"> oggetto di Bando e di accettarli e di attuarli in ogni loro parte in caso di aggiudicazione della concessione; </w:t>
      </w:r>
    </w:p>
    <w:p w14:paraId="35A69729" w14:textId="77777777" w:rsidR="00C7444F" w:rsidRPr="00C7444F" w:rsidRDefault="00C7444F" w:rsidP="00C7444F">
      <w:pPr>
        <w:pStyle w:val="Default"/>
        <w:numPr>
          <w:ilvl w:val="1"/>
          <w:numId w:val="3"/>
        </w:numPr>
        <w:spacing w:before="120"/>
        <w:jc w:val="both"/>
        <w:rPr>
          <w:rFonts w:asciiTheme="minorHAnsi" w:hAnsiTheme="minorHAnsi" w:cstheme="minorHAnsi"/>
          <w:sz w:val="22"/>
          <w:szCs w:val="22"/>
        </w:rPr>
      </w:pPr>
      <w:r w:rsidRPr="00C7444F">
        <w:rPr>
          <w:rFonts w:asciiTheme="minorHAnsi" w:hAnsiTheme="minorHAnsi" w:cstheme="minorHAnsi"/>
          <w:sz w:val="22"/>
          <w:szCs w:val="22"/>
        </w:rPr>
        <w:t xml:space="preserve">p. di essere in possesso della struttura organizzativa e del bestiame adeguati alla buona gestione delle attività oggetto di Bando; </w:t>
      </w:r>
    </w:p>
    <w:p w14:paraId="5301C5F4" w14:textId="77777777" w:rsidR="00C7444F" w:rsidRPr="00C7444F" w:rsidRDefault="00C7444F" w:rsidP="00C7444F">
      <w:pPr>
        <w:pStyle w:val="Default"/>
        <w:numPr>
          <w:ilvl w:val="1"/>
          <w:numId w:val="3"/>
        </w:numPr>
        <w:spacing w:before="120"/>
        <w:jc w:val="both"/>
        <w:rPr>
          <w:rFonts w:asciiTheme="minorHAnsi" w:hAnsiTheme="minorHAnsi" w:cstheme="minorHAnsi"/>
          <w:sz w:val="22"/>
          <w:szCs w:val="22"/>
        </w:rPr>
      </w:pPr>
      <w:r w:rsidRPr="00C7444F">
        <w:rPr>
          <w:rFonts w:asciiTheme="minorHAnsi" w:hAnsiTheme="minorHAnsi" w:cstheme="minorHAnsi"/>
          <w:sz w:val="22"/>
          <w:szCs w:val="22"/>
        </w:rPr>
        <w:t xml:space="preserve">q. di improntare l'attività ai principi della qualità, della professionalità e della correttezza; </w:t>
      </w:r>
    </w:p>
    <w:p w14:paraId="0613F51D" w14:textId="2A262701" w:rsidR="00C7444F" w:rsidRPr="00C7444F" w:rsidRDefault="00C7444F" w:rsidP="00C7444F">
      <w:pPr>
        <w:pStyle w:val="Default"/>
        <w:numPr>
          <w:ilvl w:val="1"/>
          <w:numId w:val="3"/>
        </w:numPr>
        <w:spacing w:before="120"/>
        <w:jc w:val="both"/>
        <w:rPr>
          <w:rFonts w:asciiTheme="minorHAnsi" w:hAnsiTheme="minorHAnsi" w:cstheme="minorHAnsi"/>
          <w:sz w:val="22"/>
          <w:szCs w:val="22"/>
        </w:rPr>
      </w:pPr>
      <w:r w:rsidRPr="00C7444F">
        <w:rPr>
          <w:rFonts w:asciiTheme="minorHAnsi" w:hAnsiTheme="minorHAnsi" w:cstheme="minorHAnsi"/>
          <w:sz w:val="22"/>
          <w:szCs w:val="22"/>
        </w:rPr>
        <w:t xml:space="preserve">r. di rinunciare alla richiesta di rimborso, per l'arredo fisso (da intendersi tutto ciò la cui eventuale asportazione comporta danno di qualsiasi entità ai beni immobili) che dovrà essere lasciato in proprietà </w:t>
      </w:r>
      <w:r>
        <w:rPr>
          <w:rFonts w:asciiTheme="minorHAnsi" w:hAnsiTheme="minorHAnsi" w:cstheme="minorHAnsi"/>
          <w:sz w:val="22"/>
          <w:szCs w:val="22"/>
        </w:rPr>
        <w:t>della malga</w:t>
      </w:r>
      <w:r w:rsidRPr="00C7444F">
        <w:rPr>
          <w:rFonts w:asciiTheme="minorHAnsi" w:hAnsiTheme="minorHAnsi" w:cstheme="minorHAnsi"/>
          <w:sz w:val="22"/>
          <w:szCs w:val="22"/>
        </w:rPr>
        <w:t xml:space="preserve"> e per l'eventuale arredo mobile, attrezzatura e corredo che vorrà lasciare a propria discrezione in proprietà </w:t>
      </w:r>
      <w:r>
        <w:rPr>
          <w:rFonts w:asciiTheme="minorHAnsi" w:hAnsiTheme="minorHAnsi" w:cstheme="minorHAnsi"/>
          <w:sz w:val="22"/>
          <w:szCs w:val="22"/>
        </w:rPr>
        <w:t>alla malga</w:t>
      </w:r>
      <w:r w:rsidRPr="00C7444F">
        <w:rPr>
          <w:rFonts w:asciiTheme="minorHAnsi" w:hAnsiTheme="minorHAnsi" w:cstheme="minorHAnsi"/>
          <w:sz w:val="22"/>
          <w:szCs w:val="22"/>
        </w:rPr>
        <w:t xml:space="preserve">, se ritenuta idonea dall’Amministrazione; </w:t>
      </w:r>
    </w:p>
    <w:p w14:paraId="46AF1A59" w14:textId="4623A437" w:rsidR="00C7444F" w:rsidRPr="00C7444F" w:rsidRDefault="00C7444F" w:rsidP="00C7444F">
      <w:pPr>
        <w:pStyle w:val="Default"/>
        <w:numPr>
          <w:ilvl w:val="1"/>
          <w:numId w:val="3"/>
        </w:numPr>
        <w:spacing w:before="120"/>
        <w:jc w:val="both"/>
        <w:rPr>
          <w:rFonts w:asciiTheme="minorHAnsi" w:hAnsiTheme="minorHAnsi" w:cstheme="minorHAnsi"/>
          <w:sz w:val="22"/>
          <w:szCs w:val="22"/>
        </w:rPr>
      </w:pPr>
      <w:r w:rsidRPr="00C7444F">
        <w:rPr>
          <w:rFonts w:asciiTheme="minorHAnsi" w:hAnsiTheme="minorHAnsi" w:cstheme="minorHAnsi"/>
          <w:sz w:val="22"/>
          <w:szCs w:val="22"/>
        </w:rPr>
        <w:t>s. di essere disponibile a collaborare attivamente con l</w:t>
      </w:r>
      <w:r>
        <w:rPr>
          <w:rFonts w:asciiTheme="minorHAnsi" w:hAnsiTheme="minorHAnsi" w:cstheme="minorHAnsi"/>
          <w:sz w:val="22"/>
          <w:szCs w:val="22"/>
        </w:rPr>
        <w:t>a Comunità Montana</w:t>
      </w:r>
      <w:r w:rsidRPr="00C7444F">
        <w:rPr>
          <w:rFonts w:asciiTheme="minorHAnsi" w:hAnsiTheme="minorHAnsi" w:cstheme="minorHAnsi"/>
          <w:sz w:val="22"/>
          <w:szCs w:val="22"/>
        </w:rPr>
        <w:t xml:space="preserve"> nella promozione dell’attività </w:t>
      </w:r>
      <w:r>
        <w:rPr>
          <w:rFonts w:asciiTheme="minorHAnsi" w:hAnsiTheme="minorHAnsi" w:cstheme="minorHAnsi"/>
          <w:sz w:val="22"/>
          <w:szCs w:val="22"/>
        </w:rPr>
        <w:t>degli alpeggi di Lierna e di Calivazzo</w:t>
      </w:r>
      <w:r w:rsidRPr="00C7444F">
        <w:rPr>
          <w:rFonts w:asciiTheme="minorHAnsi" w:hAnsiTheme="minorHAnsi" w:cstheme="minorHAnsi"/>
          <w:sz w:val="22"/>
          <w:szCs w:val="22"/>
        </w:rPr>
        <w:t xml:space="preserve">; </w:t>
      </w:r>
    </w:p>
    <w:p w14:paraId="4692A6BE" w14:textId="508F7C9A" w:rsidR="00C7444F" w:rsidRPr="00C7444F" w:rsidRDefault="00C7444F" w:rsidP="00C7444F">
      <w:pPr>
        <w:pStyle w:val="Default"/>
        <w:numPr>
          <w:ilvl w:val="1"/>
          <w:numId w:val="3"/>
        </w:numPr>
        <w:spacing w:before="120"/>
        <w:jc w:val="both"/>
        <w:rPr>
          <w:rFonts w:asciiTheme="minorHAnsi" w:hAnsiTheme="minorHAnsi" w:cstheme="minorHAnsi"/>
          <w:sz w:val="22"/>
          <w:szCs w:val="22"/>
        </w:rPr>
      </w:pPr>
      <w:r w:rsidRPr="00C7444F">
        <w:rPr>
          <w:rFonts w:asciiTheme="minorHAnsi" w:hAnsiTheme="minorHAnsi" w:cstheme="minorHAnsi"/>
          <w:sz w:val="22"/>
          <w:szCs w:val="22"/>
        </w:rPr>
        <w:t>t. di essere disposto ad impegnarsi a collaborare con l</w:t>
      </w:r>
      <w:r>
        <w:rPr>
          <w:rFonts w:asciiTheme="minorHAnsi" w:hAnsiTheme="minorHAnsi" w:cstheme="minorHAnsi"/>
          <w:sz w:val="22"/>
          <w:szCs w:val="22"/>
        </w:rPr>
        <w:t>a Comunità Montana</w:t>
      </w:r>
      <w:r w:rsidRPr="00C7444F">
        <w:rPr>
          <w:rFonts w:asciiTheme="minorHAnsi" w:hAnsiTheme="minorHAnsi" w:cstheme="minorHAnsi"/>
          <w:sz w:val="22"/>
          <w:szCs w:val="22"/>
        </w:rPr>
        <w:t xml:space="preserve"> con personale ed attrezzature proprie per le attività di sperimentazione da concordare e che possono prevedere la necessaria remunerazione; </w:t>
      </w:r>
    </w:p>
    <w:p w14:paraId="03139BC5" w14:textId="47AF8FF2" w:rsidR="00C7444F" w:rsidRDefault="00C7444F" w:rsidP="00C7444F">
      <w:pPr>
        <w:pStyle w:val="Default"/>
        <w:numPr>
          <w:ilvl w:val="1"/>
          <w:numId w:val="3"/>
        </w:numPr>
        <w:spacing w:before="120"/>
        <w:jc w:val="both"/>
        <w:rPr>
          <w:rFonts w:asciiTheme="minorHAnsi" w:hAnsiTheme="minorHAnsi" w:cstheme="minorHAnsi"/>
          <w:sz w:val="22"/>
          <w:szCs w:val="22"/>
        </w:rPr>
      </w:pPr>
      <w:r w:rsidRPr="00C7444F">
        <w:rPr>
          <w:rFonts w:asciiTheme="minorHAnsi" w:hAnsiTheme="minorHAnsi" w:cstheme="minorHAnsi"/>
          <w:sz w:val="22"/>
          <w:szCs w:val="22"/>
        </w:rPr>
        <w:t>u. di essere disponibile a definire ulteriori accordi qualora l</w:t>
      </w:r>
      <w:r>
        <w:rPr>
          <w:rFonts w:asciiTheme="minorHAnsi" w:hAnsiTheme="minorHAnsi" w:cstheme="minorHAnsi"/>
          <w:sz w:val="22"/>
          <w:szCs w:val="22"/>
        </w:rPr>
        <w:t>a Comunità Montana</w:t>
      </w:r>
      <w:r w:rsidRPr="00C7444F">
        <w:rPr>
          <w:rFonts w:asciiTheme="minorHAnsi" w:hAnsiTheme="minorHAnsi" w:cstheme="minorHAnsi"/>
          <w:sz w:val="22"/>
          <w:szCs w:val="22"/>
        </w:rPr>
        <w:t xml:space="preserve"> manifesti la necessità di verificare aspetti tecnico-organizzativi relativi alla concessione. </w:t>
      </w:r>
    </w:p>
    <w:p w14:paraId="35320630" w14:textId="77777777" w:rsidR="00C7444F" w:rsidRPr="00C7444F" w:rsidRDefault="00C7444F" w:rsidP="00C7444F">
      <w:pPr>
        <w:pStyle w:val="Default"/>
        <w:numPr>
          <w:ilvl w:val="1"/>
          <w:numId w:val="3"/>
        </w:numPr>
        <w:spacing w:before="120"/>
        <w:jc w:val="both"/>
        <w:rPr>
          <w:rFonts w:asciiTheme="minorHAnsi" w:hAnsiTheme="minorHAnsi" w:cstheme="minorHAnsi"/>
          <w:sz w:val="22"/>
          <w:szCs w:val="22"/>
        </w:rPr>
      </w:pPr>
    </w:p>
    <w:p w14:paraId="224B98C1" w14:textId="77777777" w:rsidR="00C7444F" w:rsidRPr="00C7444F" w:rsidRDefault="00C7444F" w:rsidP="00C7444F">
      <w:pPr>
        <w:pStyle w:val="Default"/>
        <w:numPr>
          <w:ilvl w:val="0"/>
          <w:numId w:val="3"/>
        </w:numPr>
        <w:jc w:val="both"/>
        <w:rPr>
          <w:rFonts w:asciiTheme="minorHAnsi" w:hAnsiTheme="minorHAnsi" w:cstheme="minorHAnsi"/>
          <w:sz w:val="22"/>
          <w:szCs w:val="22"/>
        </w:rPr>
      </w:pPr>
    </w:p>
    <w:p w14:paraId="492FE2D5" w14:textId="40CC2551" w:rsidR="00C7444F" w:rsidRDefault="00C7444F" w:rsidP="00C7444F">
      <w:pPr>
        <w:pStyle w:val="Default"/>
        <w:jc w:val="both"/>
        <w:rPr>
          <w:rFonts w:asciiTheme="minorHAnsi" w:hAnsiTheme="minorHAnsi" w:cstheme="minorHAnsi"/>
          <w:sz w:val="22"/>
          <w:szCs w:val="22"/>
        </w:rPr>
      </w:pPr>
      <w:r w:rsidRPr="00C7444F">
        <w:rPr>
          <w:rFonts w:asciiTheme="minorHAnsi" w:hAnsiTheme="minorHAnsi" w:cstheme="minorHAnsi"/>
          <w:sz w:val="22"/>
          <w:szCs w:val="22"/>
        </w:rPr>
        <w:t>(</w:t>
      </w:r>
      <w:r w:rsidRPr="00C7444F">
        <w:rPr>
          <w:rFonts w:asciiTheme="minorHAnsi" w:hAnsiTheme="minorHAnsi" w:cstheme="minorHAnsi"/>
          <w:i/>
          <w:iCs/>
          <w:sz w:val="22"/>
          <w:szCs w:val="22"/>
        </w:rPr>
        <w:t>luogo e data) ______________</w:t>
      </w:r>
      <w:r w:rsidRPr="00C7444F">
        <w:rPr>
          <w:rFonts w:asciiTheme="minorHAnsi" w:hAnsiTheme="minorHAnsi" w:cstheme="minorHAnsi"/>
          <w:sz w:val="22"/>
          <w:szCs w:val="22"/>
        </w:rPr>
        <w:t xml:space="preserve">________________ </w:t>
      </w:r>
    </w:p>
    <w:p w14:paraId="72C07083" w14:textId="5A9EC7F9" w:rsidR="00C7444F" w:rsidRDefault="00C7444F" w:rsidP="00C7444F">
      <w:pPr>
        <w:pStyle w:val="Default"/>
        <w:jc w:val="both"/>
        <w:rPr>
          <w:rFonts w:asciiTheme="minorHAnsi" w:hAnsiTheme="minorHAnsi" w:cstheme="minorHAnsi"/>
          <w:sz w:val="22"/>
          <w:szCs w:val="22"/>
        </w:rPr>
      </w:pPr>
    </w:p>
    <w:p w14:paraId="186A78F8" w14:textId="77777777" w:rsidR="00C7444F" w:rsidRDefault="00C7444F" w:rsidP="00C7444F">
      <w:pPr>
        <w:pStyle w:val="Default"/>
        <w:jc w:val="both"/>
        <w:rPr>
          <w:rFonts w:asciiTheme="minorHAnsi" w:hAnsiTheme="minorHAnsi" w:cstheme="minorHAnsi"/>
          <w:sz w:val="22"/>
          <w:szCs w:val="22"/>
        </w:rPr>
      </w:pPr>
    </w:p>
    <w:p w14:paraId="054FBCFD" w14:textId="77777777" w:rsidR="00C7444F" w:rsidRPr="00C7444F" w:rsidRDefault="00C7444F" w:rsidP="00C7444F">
      <w:pPr>
        <w:pStyle w:val="Default"/>
        <w:jc w:val="both"/>
        <w:rPr>
          <w:rFonts w:asciiTheme="minorHAnsi" w:hAnsiTheme="minorHAnsi" w:cstheme="minorHAnsi"/>
          <w:sz w:val="22"/>
          <w:szCs w:val="22"/>
        </w:rPr>
      </w:pPr>
    </w:p>
    <w:p w14:paraId="4D1DD122" w14:textId="403B5F84" w:rsidR="00C7444F" w:rsidRPr="00C7444F" w:rsidRDefault="00C7444F" w:rsidP="00C7444F">
      <w:pPr>
        <w:pStyle w:val="Default"/>
        <w:jc w:val="center"/>
        <w:rPr>
          <w:rFonts w:asciiTheme="minorHAnsi" w:hAnsiTheme="minorHAnsi" w:cstheme="minorHAnsi"/>
          <w:sz w:val="22"/>
          <w:szCs w:val="22"/>
        </w:rPr>
      </w:pPr>
      <w:r w:rsidRPr="00C7444F">
        <w:rPr>
          <w:rFonts w:asciiTheme="minorHAnsi" w:hAnsiTheme="minorHAnsi" w:cstheme="minorHAnsi"/>
          <w:sz w:val="22"/>
          <w:szCs w:val="22"/>
        </w:rPr>
        <w:t>Il dichiarante/</w:t>
      </w:r>
    </w:p>
    <w:p w14:paraId="26BE3AC5" w14:textId="61AA0A33" w:rsidR="00C7444F" w:rsidRPr="00C7444F" w:rsidRDefault="00C7444F" w:rsidP="00C7444F">
      <w:pPr>
        <w:pStyle w:val="Default"/>
        <w:jc w:val="center"/>
        <w:rPr>
          <w:rFonts w:asciiTheme="minorHAnsi" w:hAnsiTheme="minorHAnsi" w:cstheme="minorHAnsi"/>
          <w:sz w:val="22"/>
          <w:szCs w:val="22"/>
        </w:rPr>
      </w:pPr>
      <w:r w:rsidRPr="00C7444F">
        <w:rPr>
          <w:rFonts w:asciiTheme="minorHAnsi" w:hAnsiTheme="minorHAnsi" w:cstheme="minorHAnsi"/>
          <w:sz w:val="22"/>
          <w:szCs w:val="22"/>
        </w:rPr>
        <w:t>il Capofila e tutti i mandanti (ATI/ATS)</w:t>
      </w:r>
    </w:p>
    <w:p w14:paraId="53563CFD" w14:textId="2E6E966B" w:rsidR="00C7444F" w:rsidRDefault="00C7444F" w:rsidP="00C7444F">
      <w:pPr>
        <w:pStyle w:val="Default"/>
        <w:rPr>
          <w:sz w:val="22"/>
          <w:szCs w:val="22"/>
        </w:rPr>
      </w:pPr>
    </w:p>
    <w:sectPr w:rsidR="00C744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4291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65C05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44BA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04310406">
    <w:abstractNumId w:val="2"/>
  </w:num>
  <w:num w:numId="2" w16cid:durableId="1156260827">
    <w:abstractNumId w:val="0"/>
  </w:num>
  <w:num w:numId="3" w16cid:durableId="826553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4F"/>
    <w:rsid w:val="000C4CC8"/>
    <w:rsid w:val="00C744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B238"/>
  <w15:chartTrackingRefBased/>
  <w15:docId w15:val="{D8795188-E95C-459C-A6ED-1CEEA85B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744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Valnegri</dc:creator>
  <cp:keywords/>
  <dc:description/>
  <cp:lastModifiedBy>Greta Valnegri</cp:lastModifiedBy>
  <cp:revision>1</cp:revision>
  <dcterms:created xsi:type="dcterms:W3CDTF">2023-03-14T08:08:00Z</dcterms:created>
  <dcterms:modified xsi:type="dcterms:W3CDTF">2023-03-14T08:16:00Z</dcterms:modified>
</cp:coreProperties>
</file>